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199" w:rsidRPr="00200199" w:rsidRDefault="00200199" w:rsidP="00200199">
      <w:pPr>
        <w:jc w:val="center"/>
        <w:rPr>
          <w:color w:val="808080" w:themeColor="background1" w:themeShade="80"/>
          <w:sz w:val="28"/>
          <w:szCs w:val="28"/>
        </w:rPr>
      </w:pPr>
      <w:r w:rsidRPr="00200199">
        <w:rPr>
          <w:color w:val="808080" w:themeColor="background1" w:themeShade="80"/>
          <w:sz w:val="28"/>
          <w:szCs w:val="28"/>
        </w:rPr>
        <w:t>ИНСТРУКЦИЯ ПО ОХРАНЕ ТРУДА</w:t>
      </w:r>
      <w:r w:rsidRPr="00200199">
        <w:rPr>
          <w:color w:val="808080" w:themeColor="background1" w:themeShade="80"/>
          <w:sz w:val="28"/>
          <w:szCs w:val="28"/>
        </w:rPr>
        <w:t xml:space="preserve"> </w:t>
      </w:r>
      <w:r w:rsidRPr="00200199">
        <w:rPr>
          <w:color w:val="808080" w:themeColor="background1" w:themeShade="80"/>
          <w:sz w:val="28"/>
          <w:szCs w:val="28"/>
        </w:rPr>
        <w:t>МЕХАНИКА</w:t>
      </w:r>
    </w:p>
    <w:p w:rsidR="00200199" w:rsidRDefault="00200199" w:rsidP="00200199"/>
    <w:p w:rsidR="00200199" w:rsidRPr="00200199" w:rsidRDefault="00200199" w:rsidP="00200199">
      <w:pPr>
        <w:rPr>
          <w:color w:val="808080" w:themeColor="background1" w:themeShade="80"/>
          <w:sz w:val="26"/>
          <w:szCs w:val="26"/>
        </w:rPr>
      </w:pPr>
      <w:r w:rsidRPr="00200199">
        <w:rPr>
          <w:color w:val="808080" w:themeColor="background1" w:themeShade="80"/>
          <w:sz w:val="26"/>
          <w:szCs w:val="26"/>
        </w:rPr>
        <w:t>1. ОБЩИЕ ТРЕБОВАНИЯ ОХРАНЫ ТРУДА</w:t>
      </w:r>
    </w:p>
    <w:p w:rsidR="00200199" w:rsidRPr="00200199" w:rsidRDefault="00200199" w:rsidP="00200199">
      <w:pPr>
        <w:rPr>
          <w:color w:val="808080" w:themeColor="background1" w:themeShade="80"/>
        </w:rPr>
      </w:pPr>
      <w:r w:rsidRPr="00200199">
        <w:rPr>
          <w:color w:val="808080" w:themeColor="background1" w:themeShade="80"/>
        </w:rPr>
        <w:t>…………………………………………………………………………………………………………………………………………………………………</w:t>
      </w:r>
    </w:p>
    <w:p w:rsidR="00200199" w:rsidRPr="00200199" w:rsidRDefault="00200199" w:rsidP="00200199">
      <w:pPr>
        <w:rPr>
          <w:color w:val="808080" w:themeColor="background1" w:themeShade="80"/>
          <w:sz w:val="26"/>
          <w:szCs w:val="26"/>
        </w:rPr>
      </w:pPr>
      <w:r w:rsidRPr="00200199">
        <w:rPr>
          <w:color w:val="808080" w:themeColor="background1" w:themeShade="80"/>
          <w:sz w:val="26"/>
          <w:szCs w:val="26"/>
        </w:rPr>
        <w:t>2. ТРЕБОВАНИЯ ОХРАНЫ ТРУДА ПЕРЕД НАЧАЛОМ РАБОТЫ</w:t>
      </w:r>
    </w:p>
    <w:p w:rsidR="00200199" w:rsidRPr="00200199" w:rsidRDefault="00200199" w:rsidP="00200199">
      <w:pPr>
        <w:rPr>
          <w:color w:val="808080" w:themeColor="background1" w:themeShade="80"/>
          <w:sz w:val="26"/>
          <w:szCs w:val="26"/>
        </w:rPr>
      </w:pPr>
      <w:r w:rsidRPr="00200199">
        <w:rPr>
          <w:color w:val="808080" w:themeColor="background1" w:themeShade="80"/>
        </w:rPr>
        <w:t>…………………………………………………………………………………………………………………………………………………………………</w:t>
      </w:r>
      <w:r w:rsidRPr="00200199">
        <w:rPr>
          <w:color w:val="808080" w:themeColor="background1" w:themeShade="80"/>
          <w:sz w:val="26"/>
          <w:szCs w:val="26"/>
        </w:rPr>
        <w:t>3. ТРЕБОВАНИЯ ОХРАНЫ ТРУДА ВО ВРЕМЯ РАБОТЫ</w:t>
      </w:r>
    </w:p>
    <w:p w:rsidR="00200199" w:rsidRPr="00200199" w:rsidRDefault="00200199" w:rsidP="00200199">
      <w:pPr>
        <w:rPr>
          <w:color w:val="808080" w:themeColor="background1" w:themeShade="80"/>
        </w:rPr>
      </w:pPr>
      <w:r w:rsidRPr="00200199">
        <w:rPr>
          <w:color w:val="808080" w:themeColor="background1" w:themeShade="80"/>
        </w:rPr>
        <w:t>…………………………………………………………………………………………………………………………………………………………………</w:t>
      </w:r>
    </w:p>
    <w:p w:rsidR="00200199" w:rsidRPr="00200199" w:rsidRDefault="00200199" w:rsidP="00200199">
      <w:pPr>
        <w:rPr>
          <w:color w:val="FF0000"/>
          <w:sz w:val="26"/>
          <w:szCs w:val="26"/>
        </w:rPr>
      </w:pPr>
      <w:r w:rsidRPr="00200199">
        <w:rPr>
          <w:color w:val="FF0000"/>
          <w:sz w:val="26"/>
          <w:szCs w:val="26"/>
        </w:rPr>
        <w:t>4. ТРЕБОВАНИЯ ОХРАНЫ ТРУДА В АВАРИЙНЫХ СИТУАЦИЯХ</w:t>
      </w:r>
    </w:p>
    <w:p w:rsidR="00200199" w:rsidRDefault="00200199" w:rsidP="00200199">
      <w:r>
        <w:t>4.1. При обнаруженных неисправностях производственного оборудования и инструмента, а также, если при прикосновении к машине, станку, агрегату ощущается действие электрического тока, либо имеет место сильный нагрев электропроводов, электродвигателей, электроаппаратуры, появление искрения или обрыв проводов и т.д. необходимо немедленно прекратить работу, отключить электрооборудование, предупредить работающих об опасности, поставить в известность руководство и действовать в соответствии с полученными указаниями.</w:t>
      </w:r>
    </w:p>
    <w:p w:rsidR="00200199" w:rsidRDefault="00200199" w:rsidP="00200199">
      <w:r>
        <w:t>4.2. При обнаружении дыма и возникновении возгорания, пожара немедленно объявить пожарную тревогу, принять меры к ликвидации пожара с помощью имеющихся первичных средств пожаротушения, поставить в известность руководство. При необходимости вызвать пожарную бригаду по телефону 101 или 112.</w:t>
      </w:r>
    </w:p>
    <w:p w:rsidR="00200199" w:rsidRDefault="00200199" w:rsidP="00200199">
      <w:r>
        <w:t>4.3. В условиях задымления и наличия огня в помещении передвигаться вдоль стен, согнувшись или ползком; для облегчения дыхания рот и нос прикрыть платком (тканью), смоченной водой; через пламя передвигаться, накрывшись с головой верхней одеждой или покрывалом, по возможности облиться водой, загоревшуюся одежду сорвать или погасить, а при охвате огнем большей части одежды плотно закатать работника в ткань (кошму), но не накрывать с головой.</w:t>
      </w:r>
    </w:p>
    <w:p w:rsidR="00200199" w:rsidRDefault="00200199" w:rsidP="00200199">
      <w:r>
        <w:t xml:space="preserve">4.4. При несчастном случае немедленно освободить пострадавшего от действия травмирующего фактора, соблюдая собственную безопасность, оказать пострадавшему первую помощь, при необходимости вызвать бригаду скорой помощи по телефону 103 или 112. По возможности сохранить обстановку, при которой произошел несчастный случай, если это не угрожает жизни и здоровью окружающих и не нарушает технологического процесса, для проведения расследования причин возникновения несчастного случая, или зафиксировать на фото или видео. Сообщить руководству и специалисту по охране труда. </w:t>
      </w:r>
    </w:p>
    <w:p w:rsidR="00200199" w:rsidRDefault="00200199" w:rsidP="00200199">
      <w:r>
        <w:t>4.5. В случае получения травмы работник должен прекратить работу, по возможности оказать себе первую помощь и поставить в известность непосредственного руководителя или попросить сделать это окружающих.</w:t>
      </w:r>
    </w:p>
    <w:p w:rsidR="00200199" w:rsidRDefault="00200199" w:rsidP="00200199">
      <w:r>
        <w:t>4.6. В случае ухудшения самочувствия, появления рези в глазах, резком ухудшении видимости – невозможности сфокусировать взгляд или навести его на резкость, появлении боли в пальцах и кистях рук, усилении сердцебиения немедленно покинуть рабочее место, сообщить о произошедшем непосредственному руководителю и обратиться в медицинское учреждение.</w:t>
      </w:r>
    </w:p>
    <w:p w:rsidR="00200199" w:rsidRPr="00200199" w:rsidRDefault="00200199" w:rsidP="00200199">
      <w:pPr>
        <w:rPr>
          <w:color w:val="808080" w:themeColor="background1" w:themeShade="80"/>
          <w:sz w:val="26"/>
          <w:szCs w:val="26"/>
        </w:rPr>
      </w:pPr>
      <w:r w:rsidRPr="00200199">
        <w:rPr>
          <w:color w:val="808080" w:themeColor="background1" w:themeShade="80"/>
          <w:sz w:val="26"/>
          <w:szCs w:val="26"/>
        </w:rPr>
        <w:t>5. ТРЕБОВАНИЯ ОХРАНЫ ТРУДА ПО ОКОНЧАНИИ РАБОТЫ</w:t>
      </w:r>
    </w:p>
    <w:p w:rsidR="00200199" w:rsidRPr="00200199" w:rsidRDefault="00200199" w:rsidP="00200199">
      <w:pPr>
        <w:rPr>
          <w:color w:val="808080" w:themeColor="background1" w:themeShade="80"/>
          <w:sz w:val="26"/>
          <w:szCs w:val="26"/>
        </w:rPr>
      </w:pPr>
      <w:r w:rsidRPr="00200199">
        <w:rPr>
          <w:color w:val="808080" w:themeColor="background1" w:themeShade="80"/>
          <w:sz w:val="26"/>
          <w:szCs w:val="26"/>
        </w:rPr>
        <w:t>…………………………………………………………………………………………………………………………………</w:t>
      </w:r>
      <w:r>
        <w:rPr>
          <w:color w:val="808080" w:themeColor="background1" w:themeShade="80"/>
          <w:sz w:val="26"/>
          <w:szCs w:val="26"/>
        </w:rPr>
        <w:t>………</w:t>
      </w:r>
      <w:bookmarkStart w:id="0" w:name="_GoBack"/>
      <w:bookmarkEnd w:id="0"/>
    </w:p>
    <w:sectPr w:rsidR="00200199" w:rsidRPr="002001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199"/>
    <w:rsid w:val="00200199"/>
    <w:rsid w:val="006101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01414"/>
  <w15:chartTrackingRefBased/>
  <w15:docId w15:val="{249954C6-55AE-45B0-B3EA-D108EFD5B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427</Words>
  <Characters>2437</Characters>
  <Application>Microsoft Office Word</Application>
  <DocSecurity>0</DocSecurity>
  <Lines>20</Lines>
  <Paragraphs>5</Paragraphs>
  <ScaleCrop>false</ScaleCrop>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cp:revision>
  <dcterms:created xsi:type="dcterms:W3CDTF">2022-09-07T17:41:00Z</dcterms:created>
  <dcterms:modified xsi:type="dcterms:W3CDTF">2022-09-07T17:47:00Z</dcterms:modified>
</cp:coreProperties>
</file>